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46" w:rsidRPr="00EF6F15" w:rsidRDefault="00F43C46" w:rsidP="00F43C46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40"/>
          <w:szCs w:val="40"/>
        </w:rPr>
      </w:pPr>
      <w:r w:rsidRPr="00EF6F15">
        <w:rPr>
          <w:rFonts w:ascii="Trebuchet MS" w:hAnsi="Trebuchet MS"/>
          <w:color w:val="000000"/>
          <w:sz w:val="40"/>
          <w:szCs w:val="40"/>
          <w:shd w:val="clear" w:color="auto" w:fill="FFFFFF"/>
        </w:rPr>
        <w:t>Résumé</w:t>
      </w:r>
    </w:p>
    <w:p w:rsidR="00F43C46" w:rsidRPr="00EF6F15" w:rsidRDefault="00EF6F15" w:rsidP="00F43C46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color w:val="000000"/>
          <w:sz w:val="30"/>
          <w:szCs w:val="30"/>
        </w:rPr>
        <w:t>Dr.</w:t>
      </w:r>
      <w:r w:rsidR="00CE48F7">
        <w:rPr>
          <w:rFonts w:ascii="Trebuchet MS" w:hAnsi="Trebuchet MS"/>
          <w:b/>
          <w:bCs/>
          <w:color w:val="000000"/>
          <w:sz w:val="30"/>
          <w:szCs w:val="30"/>
        </w:rPr>
        <w:t xml:space="preserve"> (Ms.</w:t>
      </w:r>
      <w:proofErr w:type="gramStart"/>
      <w:r w:rsidR="00CE48F7">
        <w:rPr>
          <w:rFonts w:ascii="Trebuchet MS" w:hAnsi="Trebuchet MS"/>
          <w:b/>
          <w:bCs/>
          <w:color w:val="000000"/>
          <w:sz w:val="30"/>
          <w:szCs w:val="30"/>
        </w:rPr>
        <w:t>)</w:t>
      </w:r>
      <w:proofErr w:type="spellStart"/>
      <w:r w:rsidR="00F43C46" w:rsidRPr="00EF6F15">
        <w:rPr>
          <w:rFonts w:ascii="Trebuchet MS" w:hAnsi="Trebuchet MS"/>
          <w:b/>
          <w:bCs/>
          <w:color w:val="000000"/>
          <w:sz w:val="30"/>
          <w:szCs w:val="30"/>
        </w:rPr>
        <w:t>Suneet</w:t>
      </w:r>
      <w:proofErr w:type="spellEnd"/>
      <w:proofErr w:type="gramEnd"/>
      <w:r w:rsidR="00F43C46" w:rsidRPr="00EF6F15">
        <w:rPr>
          <w:rFonts w:ascii="Trebuchet MS" w:hAnsi="Trebuchet MS"/>
          <w:b/>
          <w:bCs/>
          <w:color w:val="000000"/>
          <w:sz w:val="30"/>
          <w:szCs w:val="30"/>
        </w:rPr>
        <w:t xml:space="preserve"> Singh</w:t>
      </w:r>
    </w:p>
    <w:p w:rsidR="0010062C" w:rsidRPr="00EF6F15" w:rsidRDefault="009B4335" w:rsidP="00F43C46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Trebuchet MS" w:hAnsi="Trebuchet MS"/>
          <w:color w:val="000000"/>
          <w:sz w:val="20"/>
          <w:szCs w:val="20"/>
        </w:rPr>
        <w:t>1650-A, B-1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,Vasant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Kunj,N.Delhi-70</w:t>
      </w:r>
    </w:p>
    <w:p w:rsidR="00F43C46" w:rsidRPr="00EF6F15" w:rsidRDefault="00F43C46" w:rsidP="0010062C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F43C46" w:rsidRPr="00EF6F15" w:rsidRDefault="00F43C46" w:rsidP="00F43C46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EF6F15">
        <w:rPr>
          <w:rFonts w:ascii="Trebuchet MS" w:hAnsi="Trebuchet MS"/>
          <w:color w:val="000000"/>
          <w:sz w:val="20"/>
          <w:szCs w:val="20"/>
        </w:rPr>
        <w:t xml:space="preserve">Mobile: </w:t>
      </w:r>
      <w:r w:rsidR="00B33209">
        <w:rPr>
          <w:rFonts w:ascii="Trebuchet MS" w:hAnsi="Trebuchet MS"/>
          <w:b/>
          <w:color w:val="000000"/>
          <w:sz w:val="20"/>
          <w:szCs w:val="20"/>
        </w:rPr>
        <w:t>+91-</w:t>
      </w:r>
      <w:r w:rsidR="00CE48F7">
        <w:rPr>
          <w:rFonts w:ascii="Trebuchet MS" w:hAnsi="Trebuchet MS"/>
          <w:b/>
          <w:color w:val="000000"/>
          <w:sz w:val="20"/>
          <w:szCs w:val="20"/>
        </w:rPr>
        <w:t>8447173963</w:t>
      </w:r>
    </w:p>
    <w:p w:rsidR="00F43C46" w:rsidRPr="00EF6F15" w:rsidRDefault="00F43C46" w:rsidP="00F43C46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EF6F15">
        <w:rPr>
          <w:rFonts w:ascii="Trebuchet MS" w:hAnsi="Trebuchet MS"/>
          <w:color w:val="000000"/>
          <w:sz w:val="20"/>
          <w:szCs w:val="20"/>
        </w:rPr>
        <w:t xml:space="preserve">Date of Birth: </w:t>
      </w:r>
      <w:r w:rsidRPr="00EF6F15">
        <w:rPr>
          <w:rFonts w:ascii="Trebuchet MS" w:hAnsi="Trebuchet MS"/>
          <w:b/>
          <w:color w:val="000000"/>
          <w:sz w:val="20"/>
          <w:szCs w:val="20"/>
        </w:rPr>
        <w:t>18</w:t>
      </w:r>
      <w:r w:rsidRPr="00093C9E">
        <w:rPr>
          <w:rFonts w:ascii="Trebuchet MS" w:hAnsi="Trebuchet MS"/>
          <w:b/>
          <w:color w:val="000000"/>
          <w:sz w:val="18"/>
          <w:szCs w:val="18"/>
          <w:vertAlign w:val="superscript"/>
        </w:rPr>
        <w:t>th</w:t>
      </w:r>
      <w:r w:rsidRPr="00EF6F15">
        <w:rPr>
          <w:rFonts w:ascii="Trebuchet MS" w:hAnsi="Trebuchet MS"/>
          <w:b/>
          <w:color w:val="000000"/>
          <w:sz w:val="20"/>
          <w:szCs w:val="20"/>
        </w:rPr>
        <w:t xml:space="preserve"> August, 1981</w:t>
      </w:r>
      <w:r w:rsidRPr="00EF6F15">
        <w:rPr>
          <w:rFonts w:ascii="Trebuchet MS" w:hAnsi="Trebuchet MS"/>
          <w:color w:val="000000"/>
          <w:sz w:val="20"/>
          <w:szCs w:val="20"/>
        </w:rPr>
        <w:t xml:space="preserve">                             </w:t>
      </w:r>
      <w:r w:rsidR="00EF6F15">
        <w:rPr>
          <w:rFonts w:ascii="Trebuchet MS" w:hAnsi="Trebuchet MS"/>
          <w:color w:val="000000"/>
          <w:sz w:val="20"/>
          <w:szCs w:val="20"/>
        </w:rPr>
        <w:t xml:space="preserve">                     </w:t>
      </w:r>
      <w:r w:rsidR="00D24FD2">
        <w:rPr>
          <w:rFonts w:ascii="Trebuchet MS" w:hAnsi="Trebuchet MS"/>
          <w:color w:val="000000"/>
          <w:sz w:val="20"/>
          <w:szCs w:val="20"/>
        </w:rPr>
        <w:t>e</w:t>
      </w:r>
      <w:r w:rsidRPr="00EF6F15">
        <w:rPr>
          <w:rFonts w:ascii="Trebuchet MS" w:hAnsi="Trebuchet MS"/>
          <w:color w:val="000000"/>
          <w:sz w:val="20"/>
          <w:szCs w:val="20"/>
        </w:rPr>
        <w:t xml:space="preserve">mail: </w:t>
      </w:r>
      <w:r w:rsidRPr="00EF6F15">
        <w:rPr>
          <w:rFonts w:ascii="Trebuchet MS" w:hAnsi="Trebuchet MS"/>
          <w:b/>
          <w:color w:val="000000"/>
          <w:sz w:val="20"/>
          <w:szCs w:val="20"/>
        </w:rPr>
        <w:t>drsuneets@gmail.com</w:t>
      </w:r>
    </w:p>
    <w:tbl>
      <w:tblPr>
        <w:tblpPr w:leftFromText="180" w:rightFromText="180" w:vertAnchor="page" w:horzAnchor="margin" w:tblpXSpec="center" w:tblpY="3286"/>
        <w:tblW w:w="1055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3"/>
      </w:tblGrid>
      <w:tr w:rsidR="00AB6475" w:rsidRPr="00EF6F15" w:rsidTr="00AB6475">
        <w:trPr>
          <w:trHeight w:val="120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0" w:type="dxa"/>
            </w:tcMar>
            <w:vAlign w:val="center"/>
          </w:tcPr>
          <w:p w:rsidR="00AB6475" w:rsidRPr="00EF6F15" w:rsidRDefault="00AB6475" w:rsidP="00AB6475">
            <w:pPr>
              <w:pStyle w:val="NormalWeb"/>
              <w:spacing w:line="360" w:lineRule="auto"/>
              <w:rPr>
                <w:rFonts w:ascii="Trebuchet MS" w:hAnsi="Trebuchet MS"/>
                <w:b/>
              </w:rPr>
            </w:pPr>
            <w:r w:rsidRPr="00EF6F15">
              <w:rPr>
                <w:rFonts w:ascii="Trebuchet MS" w:hAnsi="Trebuchet MS"/>
                <w:b/>
                <w:bCs/>
                <w:smallCaps/>
                <w:color w:val="000000"/>
                <w:sz w:val="20"/>
                <w:szCs w:val="20"/>
              </w:rPr>
              <w:t>Career objective</w:t>
            </w:r>
          </w:p>
        </w:tc>
      </w:tr>
      <w:tr w:rsidR="00AB6475" w:rsidRPr="00EF6F15" w:rsidTr="00AB6475">
        <w:trPr>
          <w:trHeight w:val="900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AB6475" w:rsidRPr="00EF6F15" w:rsidRDefault="00AB6475" w:rsidP="00AB6475">
            <w:pPr>
              <w:pStyle w:val="NormalWeb"/>
              <w:spacing w:line="360" w:lineRule="auto"/>
              <w:jc w:val="both"/>
              <w:rPr>
                <w:rFonts w:ascii="Trebuchet MS" w:hAnsi="Trebuchet MS"/>
              </w:rPr>
            </w:pPr>
            <w:r w:rsidRPr="00EF6F15">
              <w:rPr>
                <w:rFonts w:ascii="Trebuchet MS" w:hAnsi="Trebuchet MS"/>
                <w:color w:val="000000"/>
                <w:sz w:val="20"/>
                <w:szCs w:val="20"/>
              </w:rPr>
              <w:t xml:space="preserve">Experienced Healthcare Professional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with Bachelor Degree in Dentistry, Post-</w:t>
            </w:r>
            <w:r w:rsidRP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Graduation Dipl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 xml:space="preserve">oma in Hospital Administration </w:t>
            </w:r>
            <w:r w:rsidRP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nd Clinical Research with 5 plus years of e</w:t>
            </w:r>
            <w:r w:rsidRP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xperience</w:t>
            </w:r>
            <w:r w:rsidRPr="00EF6F15">
              <w:rPr>
                <w:rFonts w:ascii="Trebuchet MS" w:hAnsi="Trebuchet MS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Public Health, Hospital Administration, Quality Improvement, Health Human Resources Management and NGOs</w:t>
            </w:r>
            <w:r w:rsidRPr="00EF6F15">
              <w:rPr>
                <w:rFonts w:ascii="Trebuchet MS" w:hAnsi="Trebuchet MS"/>
                <w:color w:val="000000"/>
                <w:sz w:val="20"/>
                <w:szCs w:val="20"/>
              </w:rPr>
              <w:t xml:space="preserve"> seeking a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responsible, challenging and </w:t>
            </w:r>
            <w:r w:rsidRPr="00EF6F15">
              <w:rPr>
                <w:rFonts w:ascii="Trebuchet MS" w:hAnsi="Trebuchet MS"/>
                <w:color w:val="000000"/>
                <w:sz w:val="20"/>
                <w:szCs w:val="20"/>
              </w:rPr>
              <w:t xml:space="preserve">well-rounded role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in an organization where my knowledge, skills and experience can be best leveraged.</w:t>
            </w:r>
          </w:p>
        </w:tc>
      </w:tr>
      <w:tr w:rsidR="00AB6475" w:rsidRPr="00EF6F15" w:rsidTr="00AB6475">
        <w:trPr>
          <w:trHeight w:val="120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0" w:type="dxa"/>
            </w:tcMar>
            <w:vAlign w:val="center"/>
          </w:tcPr>
          <w:p w:rsidR="00AB6475" w:rsidRPr="00EF6F15" w:rsidRDefault="00AB6475" w:rsidP="00AB6475">
            <w:pPr>
              <w:pStyle w:val="NormalWeb"/>
              <w:spacing w:line="360" w:lineRule="auto"/>
              <w:rPr>
                <w:rFonts w:ascii="Trebuchet MS" w:hAnsi="Trebuchet MS"/>
                <w:b/>
              </w:rPr>
            </w:pPr>
            <w:r w:rsidRPr="00EF6F15">
              <w:rPr>
                <w:rFonts w:ascii="Trebuchet MS" w:hAnsi="Trebuchet MS"/>
                <w:b/>
                <w:bCs/>
                <w:smallCaps/>
                <w:color w:val="000000"/>
                <w:sz w:val="20"/>
                <w:szCs w:val="20"/>
              </w:rPr>
              <w:t>Academic Background</w:t>
            </w:r>
          </w:p>
        </w:tc>
      </w:tr>
      <w:tr w:rsidR="00AB6475" w:rsidRPr="00EF6F15" w:rsidTr="00AB6475">
        <w:trPr>
          <w:trHeight w:val="1695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22"/>
              <w:gridCol w:w="5670"/>
              <w:gridCol w:w="1507"/>
            </w:tblGrid>
            <w:tr w:rsidR="00AB6475" w:rsidRPr="00EF6F15" w:rsidTr="006016F3">
              <w:trPr>
                <w:trHeight w:val="120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ind w:right="-115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Masters in Counseling and Family Therapy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Indira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Gandhi National Open university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2016-2018</w:t>
                  </w:r>
                </w:p>
              </w:tc>
            </w:tr>
            <w:tr w:rsidR="00AB6475" w:rsidRPr="00EF6F15" w:rsidTr="006016F3">
              <w:trPr>
                <w:trHeight w:val="120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ind w:right="-11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Post G</w:t>
                  </w: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raduate Diploma in Hospital Administration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Tata Institute of Social Sciences, Mumbai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  </w:t>
                  </w: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2012-2013</w:t>
                  </w:r>
                </w:p>
              </w:tc>
            </w:tr>
            <w:tr w:rsidR="00AB6475" w:rsidRPr="00EF6F15" w:rsidTr="006016F3">
              <w:trPr>
                <w:trHeight w:val="60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Diploma in Clinical Research 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Catalyst Pvt. Ltd.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2010-2011</w:t>
                  </w:r>
                </w:p>
              </w:tc>
            </w:tr>
            <w:tr w:rsidR="00AB6475" w:rsidRPr="00EF6F15" w:rsidTr="006016F3">
              <w:trPr>
                <w:trHeight w:val="60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Bachelor</w:t>
                  </w: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in Dental Surgery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</w:rPr>
                  </w:pPr>
                  <w:proofErr w:type="spellStart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Sharad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Pawar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Dental</w:t>
                  </w: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College, </w:t>
                  </w:r>
                  <w:proofErr w:type="spellStart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Wardha</w:t>
                  </w:r>
                  <w:proofErr w:type="spellEnd"/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1999-2005</w:t>
                  </w:r>
                </w:p>
              </w:tc>
            </w:tr>
            <w:tr w:rsidR="00AB6475" w:rsidRPr="00EF6F15" w:rsidTr="006016F3">
              <w:trPr>
                <w:trHeight w:val="165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Class XII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Maharaja </w:t>
                  </w:r>
                  <w:proofErr w:type="spellStart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Sawai</w:t>
                  </w:r>
                  <w:proofErr w:type="spellEnd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Man Singh </w:t>
                  </w:r>
                  <w:proofErr w:type="spellStart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Vidyalaya</w:t>
                  </w:r>
                  <w:proofErr w:type="spellEnd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Jaipur</w:t>
                  </w:r>
                  <w:proofErr w:type="spellEnd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, CBSE Board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1997-1999</w:t>
                  </w:r>
                </w:p>
              </w:tc>
            </w:tr>
            <w:tr w:rsidR="00AB6475" w:rsidRPr="00EF6F15" w:rsidTr="006016F3">
              <w:trPr>
                <w:trHeight w:val="120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Class X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Maharaja </w:t>
                  </w:r>
                  <w:proofErr w:type="spellStart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Sawai</w:t>
                  </w:r>
                  <w:proofErr w:type="spellEnd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Man Singh </w:t>
                  </w:r>
                  <w:proofErr w:type="spellStart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Vidyalaya</w:t>
                  </w:r>
                  <w:proofErr w:type="spellEnd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Jaipur</w:t>
                  </w:r>
                  <w:proofErr w:type="spellEnd"/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, CBSE Board 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AB6475" w:rsidRPr="00EF6F15" w:rsidRDefault="00AB6475" w:rsidP="00AB6475">
                  <w:pPr>
                    <w:pStyle w:val="NormalWeb"/>
                    <w:framePr w:hSpace="180" w:wrap="around" w:vAnchor="page" w:hAnchor="margin" w:xAlign="center" w:y="3286"/>
                    <w:spacing w:line="360" w:lineRule="auto"/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1996-1997</w:t>
                  </w:r>
                </w:p>
              </w:tc>
            </w:tr>
          </w:tbl>
          <w:p w:rsidR="00AB6475" w:rsidRPr="00EF6F15" w:rsidRDefault="00AB6475" w:rsidP="00AB6475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</w:p>
        </w:tc>
      </w:tr>
      <w:tr w:rsidR="00AB6475" w:rsidRPr="00EF6F15" w:rsidTr="00AB6475">
        <w:trPr>
          <w:trHeight w:val="120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0" w:type="dxa"/>
            </w:tcMar>
            <w:vAlign w:val="center"/>
          </w:tcPr>
          <w:p w:rsidR="00AB6475" w:rsidRPr="00EF6F15" w:rsidRDefault="00AB6475" w:rsidP="00AB6475">
            <w:pPr>
              <w:pStyle w:val="NormalWeb"/>
              <w:spacing w:line="360" w:lineRule="auto"/>
              <w:rPr>
                <w:rFonts w:ascii="Trebuchet MS" w:hAnsi="Trebuchet MS"/>
              </w:rPr>
            </w:pPr>
            <w:r w:rsidRPr="00EF6F15">
              <w:rPr>
                <w:rFonts w:ascii="Trebuchet MS" w:hAnsi="Trebuchet MS"/>
                <w:b/>
                <w:bCs/>
                <w:smallCaps/>
                <w:color w:val="000000"/>
                <w:sz w:val="20"/>
                <w:szCs w:val="20"/>
              </w:rPr>
              <w:t>Work Experience 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rebuchet MS" w:hAnsi="Trebuchet MS"/>
                <w:b/>
                <w:bCs/>
                <w:smallCaps/>
                <w:color w:val="000000"/>
                <w:sz w:val="20"/>
                <w:szCs w:val="20"/>
              </w:rPr>
              <w:t> </w:t>
            </w:r>
          </w:p>
        </w:tc>
      </w:tr>
    </w:tbl>
    <w:p w:rsidR="00C42EF8" w:rsidRPr="00C42EF8" w:rsidRDefault="00C42EF8">
      <w:pPr>
        <w:rPr>
          <w:rFonts w:ascii="Trebuchet MS" w:hAnsi="Trebuchet MS"/>
          <w:sz w:val="20"/>
          <w:szCs w:val="20"/>
        </w:rPr>
      </w:pPr>
      <w:r w:rsidRPr="00C42EF8">
        <w:rPr>
          <w:rFonts w:ascii="Trebuchet MS" w:hAnsi="Trebuchet MS"/>
          <w:sz w:val="20"/>
          <w:szCs w:val="20"/>
        </w:rPr>
        <w:br w:type="page"/>
      </w:r>
    </w:p>
    <w:tbl>
      <w:tblPr>
        <w:tblStyle w:val="TableGrid"/>
        <w:tblW w:w="0" w:type="auto"/>
        <w:tblLook w:val="04A0"/>
      </w:tblPr>
      <w:tblGrid>
        <w:gridCol w:w="6948"/>
        <w:gridCol w:w="1908"/>
      </w:tblGrid>
      <w:tr w:rsidR="00C42EF8" w:rsidRPr="00C42EF8" w:rsidTr="00C42EF8">
        <w:tc>
          <w:tcPr>
            <w:tcW w:w="6948" w:type="dxa"/>
          </w:tcPr>
          <w:p w:rsidR="00C42EF8" w:rsidRPr="009B27E5" w:rsidRDefault="00C42EF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B27E5"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Patient Welfare </w:t>
            </w:r>
            <w:proofErr w:type="spellStart"/>
            <w:r w:rsidRPr="009B27E5">
              <w:rPr>
                <w:rFonts w:ascii="Trebuchet MS" w:hAnsi="Trebuchet MS"/>
                <w:b/>
                <w:sz w:val="20"/>
                <w:szCs w:val="20"/>
              </w:rPr>
              <w:t>Officer</w:t>
            </w:r>
            <w:r w:rsidR="009B27E5" w:rsidRPr="009B27E5">
              <w:rPr>
                <w:rFonts w:ascii="Trebuchet MS" w:hAnsi="Trebuchet MS"/>
                <w:b/>
                <w:sz w:val="20"/>
                <w:szCs w:val="20"/>
              </w:rPr>
              <w:t>:Dr.Raina’s</w:t>
            </w:r>
            <w:proofErr w:type="spellEnd"/>
            <w:r w:rsidR="009B27E5" w:rsidRPr="009B27E5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9B27E5" w:rsidRPr="009B27E5">
              <w:rPr>
                <w:rFonts w:ascii="Trebuchet MS" w:hAnsi="Trebuchet MS"/>
                <w:b/>
                <w:sz w:val="20"/>
                <w:szCs w:val="20"/>
              </w:rPr>
              <w:t>Multispeciality</w:t>
            </w:r>
            <w:proofErr w:type="spellEnd"/>
            <w:r w:rsidR="009B27E5" w:rsidRPr="009B27E5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9B27E5" w:rsidRPr="009B27E5">
              <w:rPr>
                <w:rFonts w:ascii="Trebuchet MS" w:hAnsi="Trebuchet MS"/>
                <w:b/>
                <w:sz w:val="20"/>
                <w:szCs w:val="20"/>
              </w:rPr>
              <w:t>Clinic,Delhi</w:t>
            </w:r>
            <w:proofErr w:type="spellEnd"/>
          </w:p>
        </w:tc>
        <w:tc>
          <w:tcPr>
            <w:tcW w:w="1908" w:type="dxa"/>
          </w:tcPr>
          <w:p w:rsidR="00C42EF8" w:rsidRPr="009B27E5" w:rsidRDefault="00C42EF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B27E5">
              <w:rPr>
                <w:rFonts w:ascii="Trebuchet MS" w:hAnsi="Trebuchet MS"/>
                <w:b/>
                <w:sz w:val="20"/>
                <w:szCs w:val="20"/>
              </w:rPr>
              <w:t>Aug’15-Present</w:t>
            </w:r>
          </w:p>
        </w:tc>
      </w:tr>
      <w:tr w:rsidR="00C42EF8" w:rsidRPr="004E5918" w:rsidTr="00C42EF8">
        <w:trPr>
          <w:trHeight w:val="6362"/>
        </w:trPr>
        <w:tc>
          <w:tcPr>
            <w:tcW w:w="6948" w:type="dxa"/>
          </w:tcPr>
          <w:p w:rsidR="00184C4D" w:rsidRDefault="009B27E5" w:rsidP="004E5918">
            <w:pPr>
              <w:spacing w:line="300" w:lineRule="atLeast"/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Roles &amp; Responsibilities:</w:t>
            </w:r>
          </w:p>
          <w:p w:rsidR="009B27E5" w:rsidRPr="004E5918" w:rsidRDefault="009B27E5" w:rsidP="004E5918">
            <w:pPr>
              <w:spacing w:line="300" w:lineRule="atLeast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184C4D" w:rsidRPr="009B27E5" w:rsidRDefault="00184C4D" w:rsidP="00B221A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color w:val="555555"/>
                <w:sz w:val="20"/>
                <w:szCs w:val="20"/>
                <w:shd w:val="clear" w:color="auto" w:fill="FFFFFF"/>
              </w:rPr>
            </w:pPr>
            <w:r w:rsidRPr="009B27E5">
              <w:rPr>
                <w:rFonts w:ascii="Trebuchet MS" w:hAnsi="Trebuchet MS"/>
                <w:color w:val="555555"/>
                <w:sz w:val="20"/>
                <w:szCs w:val="20"/>
                <w:shd w:val="clear" w:color="auto" w:fill="FFFFFF"/>
              </w:rPr>
              <w:t>Screen patients and assign to the appropriate consultants</w:t>
            </w:r>
            <w:r w:rsidR="00B221A4" w:rsidRPr="009B27E5">
              <w:rPr>
                <w:rFonts w:ascii="Trebuchet MS" w:hAnsi="Trebuchet MS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:rsidR="004E5918" w:rsidRPr="009B27E5" w:rsidRDefault="00184C4D" w:rsidP="00B221A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360" w:lineRule="atLeast"/>
              <w:rPr>
                <w:rFonts w:ascii="Trebuchet MS" w:hAnsi="Trebuchet MS" w:cs="Arial"/>
                <w:color w:val="555555"/>
                <w:sz w:val="20"/>
                <w:szCs w:val="20"/>
              </w:rPr>
            </w:pPr>
            <w:r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>To assist patients / visitors seeking help with</w:t>
            </w:r>
            <w:r w:rsidRPr="009B27E5">
              <w:rPr>
                <w:rStyle w:val="apple-converted-space"/>
                <w:rFonts w:ascii="Trebuchet MS" w:hAnsi="Trebuchet MS" w:cs="Arial"/>
                <w:color w:val="555555"/>
                <w:sz w:val="20"/>
                <w:szCs w:val="20"/>
              </w:rPr>
              <w:t> </w:t>
            </w:r>
            <w:r w:rsidRPr="009B27E5">
              <w:rPr>
                <w:rStyle w:val="ilad"/>
                <w:rFonts w:ascii="Trebuchet MS" w:hAnsi="Trebuchet MS" w:cs="Arial"/>
                <w:color w:val="555555"/>
                <w:sz w:val="20"/>
                <w:szCs w:val="20"/>
              </w:rPr>
              <w:t>complaint</w:t>
            </w:r>
            <w:r w:rsidRPr="009B27E5">
              <w:rPr>
                <w:rStyle w:val="apple-converted-space"/>
                <w:rFonts w:ascii="Trebuchet MS" w:hAnsi="Trebuchet MS" w:cs="Arial"/>
                <w:color w:val="555555"/>
                <w:sz w:val="20"/>
                <w:szCs w:val="20"/>
              </w:rPr>
              <w:t> </w:t>
            </w:r>
            <w:r w:rsidR="00B221A4"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>resolution.</w:t>
            </w:r>
          </w:p>
          <w:p w:rsidR="00184C4D" w:rsidRPr="009B27E5" w:rsidRDefault="004E5918" w:rsidP="00B221A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360" w:lineRule="atLeast"/>
              <w:rPr>
                <w:rFonts w:ascii="Trebuchet MS" w:hAnsi="Trebuchet MS" w:cs="Arial"/>
                <w:color w:val="555555"/>
                <w:sz w:val="20"/>
                <w:szCs w:val="20"/>
              </w:rPr>
            </w:pPr>
            <w:r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 xml:space="preserve">To acquaint patients and their relatives </w:t>
            </w:r>
            <w:proofErr w:type="gramStart"/>
            <w:r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 xml:space="preserve">on </w:t>
            </w:r>
            <w:r w:rsidR="00184C4D"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 xml:space="preserve"> their</w:t>
            </w:r>
            <w:proofErr w:type="gramEnd"/>
            <w:r w:rsidR="00184C4D"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 xml:space="preserve"> rights as a patient and to maintain record of feedback.</w:t>
            </w:r>
          </w:p>
          <w:p w:rsidR="00184C4D" w:rsidRPr="009B27E5" w:rsidRDefault="00184C4D" w:rsidP="00B221A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360" w:lineRule="atLeast"/>
              <w:rPr>
                <w:rFonts w:ascii="Trebuchet MS" w:hAnsi="Trebuchet MS" w:cs="Arial"/>
                <w:color w:val="555555"/>
                <w:sz w:val="20"/>
                <w:szCs w:val="20"/>
              </w:rPr>
            </w:pPr>
            <w:r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>Meet wi</w:t>
            </w:r>
            <w:r w:rsidR="004E5918"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 xml:space="preserve">th admitted Patients regularly and </w:t>
            </w:r>
            <w:r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 xml:space="preserve">enquire about their problems / </w:t>
            </w:r>
            <w:proofErr w:type="gramStart"/>
            <w:r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 xml:space="preserve">complaints </w:t>
            </w:r>
            <w:r w:rsidR="00B221A4"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>.</w:t>
            </w:r>
            <w:proofErr w:type="gramEnd"/>
          </w:p>
          <w:p w:rsidR="00184C4D" w:rsidRPr="009B27E5" w:rsidRDefault="00184C4D" w:rsidP="00B221A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360" w:lineRule="atLeast"/>
              <w:rPr>
                <w:rFonts w:ascii="Trebuchet MS" w:hAnsi="Trebuchet MS" w:cs="Arial"/>
                <w:color w:val="555555"/>
                <w:sz w:val="20"/>
                <w:szCs w:val="20"/>
              </w:rPr>
            </w:pPr>
            <w:r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>Collect feedback in prescribed feedback forms from all patients and collate the feedback received into an MIS to be shared with the top management on a periodic basis</w:t>
            </w:r>
            <w:r w:rsidR="00B221A4"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>.</w:t>
            </w:r>
          </w:p>
          <w:p w:rsidR="00184C4D" w:rsidRPr="009B27E5" w:rsidRDefault="00184C4D" w:rsidP="00B221A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360" w:lineRule="atLeast"/>
              <w:rPr>
                <w:rFonts w:ascii="Trebuchet MS" w:hAnsi="Trebuchet MS" w:cs="Arial"/>
                <w:color w:val="555555"/>
                <w:sz w:val="20"/>
                <w:szCs w:val="20"/>
              </w:rPr>
            </w:pPr>
            <w:r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>Enhance the value of services being provided by making the patient and the attendant comfortab</w:t>
            </w:r>
            <w:r w:rsidR="00B221A4" w:rsidRPr="009B27E5">
              <w:rPr>
                <w:rFonts w:ascii="Trebuchet MS" w:hAnsi="Trebuchet MS" w:cs="Arial"/>
                <w:color w:val="555555"/>
                <w:sz w:val="20"/>
                <w:szCs w:val="20"/>
              </w:rPr>
              <w:t>le and familiar with the clinic.</w:t>
            </w:r>
          </w:p>
          <w:p w:rsidR="00B221A4" w:rsidRPr="009B27E5" w:rsidRDefault="00B221A4" w:rsidP="004E5918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4E5918" w:rsidRPr="009B27E5" w:rsidRDefault="004E5918" w:rsidP="00B221A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9B27E5">
              <w:rPr>
                <w:rFonts w:ascii="Trebuchet MS" w:hAnsi="Trebuchet MS"/>
                <w:color w:val="000000"/>
                <w:sz w:val="20"/>
                <w:szCs w:val="20"/>
              </w:rPr>
              <w:t>To be the first point of contact for staff, volunteers, parents and children/young people where incidents or concerns of poor practice are identified</w:t>
            </w:r>
            <w:r w:rsidR="00B221A4" w:rsidRPr="009B27E5">
              <w:rPr>
                <w:rFonts w:ascii="Trebuchet MS" w:hAnsi="Trebuchet MS"/>
                <w:color w:val="000000"/>
                <w:sz w:val="20"/>
                <w:szCs w:val="20"/>
              </w:rPr>
              <w:t>.</w:t>
            </w:r>
          </w:p>
          <w:p w:rsidR="00B221A4" w:rsidRPr="009B27E5" w:rsidRDefault="009B27E5" w:rsidP="00B221A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21" w:lineRule="atLeast"/>
              <w:rPr>
                <w:rFonts w:ascii="Arial" w:hAnsi="Arial" w:cs="Arial"/>
                <w:color w:val="484848"/>
                <w:spacing w:val="3"/>
                <w:sz w:val="23"/>
                <w:szCs w:val="23"/>
              </w:rPr>
            </w:pPr>
            <w:r w:rsidRPr="009B27E5">
              <w:rPr>
                <w:rFonts w:ascii="Trebuchet MS" w:hAnsi="Trebuchet MS"/>
                <w:sz w:val="20"/>
                <w:szCs w:val="20"/>
              </w:rPr>
              <w:t>Counseling</w:t>
            </w:r>
            <w:r w:rsidR="004E5918" w:rsidRPr="009B27E5"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="00B221A4" w:rsidRPr="009B27E5">
              <w:rPr>
                <w:rFonts w:ascii="Trebuchet MS" w:hAnsi="Trebuchet MS"/>
                <w:sz w:val="20"/>
                <w:szCs w:val="20"/>
              </w:rPr>
              <w:t>pregnant</w:t>
            </w:r>
            <w:r w:rsidR="004E5918" w:rsidRPr="009B27E5">
              <w:rPr>
                <w:rFonts w:ascii="Trebuchet MS" w:hAnsi="Trebuchet MS"/>
                <w:sz w:val="20"/>
                <w:szCs w:val="20"/>
              </w:rPr>
              <w:t xml:space="preserve"> wome</w:t>
            </w:r>
            <w:r w:rsidR="00B221A4" w:rsidRPr="009B27E5">
              <w:rPr>
                <w:rFonts w:ascii="Trebuchet MS" w:hAnsi="Trebuchet MS"/>
                <w:sz w:val="20"/>
                <w:szCs w:val="20"/>
              </w:rPr>
              <w:t xml:space="preserve">n </w:t>
            </w:r>
            <w:proofErr w:type="gramStart"/>
            <w:r w:rsidR="00B221A4" w:rsidRPr="009B27E5">
              <w:rPr>
                <w:rFonts w:ascii="Trebuchet MS" w:hAnsi="Trebuchet MS"/>
                <w:sz w:val="20"/>
                <w:szCs w:val="20"/>
              </w:rPr>
              <w:t xml:space="preserve">and  </w:t>
            </w:r>
            <w:r w:rsidR="00B221A4" w:rsidRPr="009B27E5">
              <w:rPr>
                <w:rFonts w:ascii="Trebuchet MS" w:hAnsi="Trebuchet MS" w:cs="Arial"/>
                <w:color w:val="484848"/>
                <w:spacing w:val="3"/>
                <w:sz w:val="20"/>
                <w:szCs w:val="20"/>
              </w:rPr>
              <w:t>Educate</w:t>
            </w:r>
            <w:proofErr w:type="gramEnd"/>
            <w:r w:rsidR="00B221A4" w:rsidRPr="009B27E5">
              <w:rPr>
                <w:rFonts w:ascii="Trebuchet MS" w:hAnsi="Trebuchet MS" w:cs="Arial"/>
                <w:color w:val="484848"/>
                <w:spacing w:val="3"/>
                <w:sz w:val="20"/>
                <w:szCs w:val="20"/>
              </w:rPr>
              <w:t xml:space="preserve"> on both formal and informal basis on such topics designed to improve pregnancy and developmental outcomes, such as parenting, Breast </w:t>
            </w:r>
            <w:proofErr w:type="spellStart"/>
            <w:r w:rsidR="00B221A4" w:rsidRPr="009B27E5">
              <w:rPr>
                <w:rFonts w:ascii="Trebuchet MS" w:hAnsi="Trebuchet MS" w:cs="Arial"/>
                <w:color w:val="484848"/>
                <w:spacing w:val="3"/>
                <w:sz w:val="20"/>
                <w:szCs w:val="20"/>
              </w:rPr>
              <w:t>feeding,</w:t>
            </w:r>
            <w:r w:rsidRPr="009B27E5">
              <w:rPr>
                <w:rFonts w:ascii="Trebuchet MS" w:hAnsi="Trebuchet MS" w:cs="Arial"/>
                <w:color w:val="484848"/>
                <w:spacing w:val="3"/>
                <w:sz w:val="20"/>
                <w:szCs w:val="20"/>
              </w:rPr>
              <w:t>Vaccination,</w:t>
            </w:r>
            <w:r w:rsidR="00B221A4" w:rsidRPr="009B27E5">
              <w:rPr>
                <w:rFonts w:ascii="Trebuchet MS" w:hAnsi="Trebuchet MS" w:cs="Arial"/>
                <w:color w:val="484848"/>
                <w:spacing w:val="3"/>
                <w:sz w:val="20"/>
                <w:szCs w:val="20"/>
              </w:rPr>
              <w:t>reducing</w:t>
            </w:r>
            <w:proofErr w:type="spellEnd"/>
            <w:r w:rsidR="00B221A4" w:rsidRPr="009B27E5">
              <w:rPr>
                <w:rFonts w:ascii="Trebuchet MS" w:hAnsi="Trebuchet MS" w:cs="Arial"/>
                <w:color w:val="484848"/>
                <w:spacing w:val="3"/>
                <w:sz w:val="20"/>
                <w:szCs w:val="20"/>
              </w:rPr>
              <w:t xml:space="preserve"> stress etc</w:t>
            </w:r>
            <w:r w:rsidR="00B221A4" w:rsidRPr="009B27E5">
              <w:rPr>
                <w:rFonts w:ascii="Arial" w:hAnsi="Arial" w:cs="Arial"/>
                <w:color w:val="484848"/>
                <w:spacing w:val="3"/>
                <w:sz w:val="23"/>
                <w:szCs w:val="23"/>
              </w:rPr>
              <w:t>.</w:t>
            </w:r>
          </w:p>
          <w:p w:rsidR="00B221A4" w:rsidRPr="009B27E5" w:rsidRDefault="00B221A4" w:rsidP="00B221A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21" w:lineRule="atLeast"/>
              <w:rPr>
                <w:rFonts w:ascii="Arial" w:hAnsi="Arial" w:cs="Arial"/>
                <w:color w:val="484848"/>
                <w:spacing w:val="3"/>
                <w:sz w:val="23"/>
                <w:szCs w:val="23"/>
              </w:rPr>
            </w:pPr>
            <w:r w:rsidRPr="009B27E5">
              <w:rPr>
                <w:rFonts w:ascii="Trebuchet MS" w:hAnsi="Trebuchet MS"/>
                <w:sz w:val="20"/>
                <w:szCs w:val="20"/>
              </w:rPr>
              <w:t xml:space="preserve">Working with health activists to provide support therapy and </w:t>
            </w:r>
            <w:r w:rsidR="009B27E5" w:rsidRPr="009B27E5">
              <w:rPr>
                <w:rFonts w:ascii="Trebuchet MS" w:hAnsi="Trebuchet MS"/>
                <w:sz w:val="20"/>
                <w:szCs w:val="20"/>
              </w:rPr>
              <w:t>counseling for Autistic children</w:t>
            </w:r>
          </w:p>
          <w:p w:rsidR="009B27E5" w:rsidRPr="009B27E5" w:rsidRDefault="009B27E5" w:rsidP="00B221A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21" w:lineRule="atLeast"/>
              <w:rPr>
                <w:rFonts w:ascii="Arial" w:hAnsi="Arial" w:cs="Arial"/>
                <w:color w:val="484848"/>
                <w:spacing w:val="3"/>
                <w:sz w:val="23"/>
                <w:szCs w:val="23"/>
              </w:rPr>
            </w:pPr>
            <w:r w:rsidRPr="009B27E5">
              <w:rPr>
                <w:rFonts w:ascii="Trebuchet MS" w:hAnsi="Trebuchet MS"/>
                <w:sz w:val="20"/>
                <w:szCs w:val="20"/>
              </w:rPr>
              <w:t>Organizing healthcare camps and motivating community mobilization</w:t>
            </w:r>
          </w:p>
          <w:p w:rsidR="009B27E5" w:rsidRDefault="009B27E5" w:rsidP="009B27E5">
            <w:pPr>
              <w:shd w:val="clear" w:color="auto" w:fill="FFFFFF"/>
              <w:spacing w:before="100" w:beforeAutospacing="1" w:after="100" w:afterAutospacing="1" w:line="321" w:lineRule="atLeast"/>
              <w:ind w:left="720"/>
              <w:rPr>
                <w:rFonts w:ascii="Arial" w:hAnsi="Arial" w:cs="Arial"/>
                <w:color w:val="484848"/>
                <w:spacing w:val="3"/>
                <w:sz w:val="23"/>
                <w:szCs w:val="23"/>
              </w:rPr>
            </w:pPr>
          </w:p>
          <w:p w:rsidR="00184C4D" w:rsidRPr="004E5918" w:rsidRDefault="00184C4D" w:rsidP="004E5918">
            <w:pPr>
              <w:rPr>
                <w:b/>
              </w:rPr>
            </w:pPr>
          </w:p>
        </w:tc>
        <w:tc>
          <w:tcPr>
            <w:tcW w:w="1908" w:type="dxa"/>
          </w:tcPr>
          <w:p w:rsidR="00C42EF8" w:rsidRPr="004E5918" w:rsidRDefault="00C42EF8">
            <w:pPr>
              <w:rPr>
                <w:b/>
              </w:rPr>
            </w:pPr>
          </w:p>
        </w:tc>
      </w:tr>
    </w:tbl>
    <w:p w:rsidR="00C42EF8" w:rsidRPr="004E5918" w:rsidRDefault="00C42EF8">
      <w:pPr>
        <w:rPr>
          <w:b/>
        </w:rPr>
      </w:pPr>
      <w:r w:rsidRPr="004E5918">
        <w:rPr>
          <w:b/>
        </w:rPr>
        <w:br w:type="page"/>
      </w:r>
    </w:p>
    <w:p w:rsidR="00C42EF8" w:rsidRDefault="00C42EF8"/>
    <w:tbl>
      <w:tblPr>
        <w:tblW w:w="10553" w:type="dxa"/>
        <w:tblInd w:w="-10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3"/>
      </w:tblGrid>
      <w:tr w:rsidR="00F43C46" w:rsidRPr="00EF6F15" w:rsidTr="00C42EF8">
        <w:trPr>
          <w:trHeight w:val="975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6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82"/>
              <w:gridCol w:w="2430"/>
            </w:tblGrid>
            <w:tr w:rsidR="00AE05F8" w:rsidRPr="00EF6F15" w:rsidTr="00814A47">
              <w:trPr>
                <w:trHeight w:val="4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AE05F8" w:rsidRDefault="00814A47" w:rsidP="00FC5C0E">
                  <w:pPr>
                    <w:pStyle w:val="NormalWeb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AE05F8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Faculty: INLEAD College of Management, </w:t>
                  </w:r>
                  <w:proofErr w:type="spellStart"/>
                  <w:r w:rsidR="00AE05F8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Gurgaon</w:t>
                  </w:r>
                  <w:proofErr w:type="spellEnd"/>
                  <w:r w:rsidR="00AE05F8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AE05F8" w:rsidRDefault="00AE05F8" w:rsidP="00FC5C0E">
                  <w:pPr>
                    <w:pStyle w:val="NormalWeb"/>
                    <w:jc w:val="center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Jan’15</w:t>
                  </w:r>
                  <w:r w:rsidR="00B20F37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–Aug’15</w:t>
                  </w:r>
                </w:p>
              </w:tc>
            </w:tr>
            <w:tr w:rsidR="00AE05F8" w:rsidRPr="00EF6F15" w:rsidTr="00814A47">
              <w:trPr>
                <w:trHeight w:val="4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AE05F8" w:rsidRDefault="00AE05F8" w:rsidP="00AE05F8">
                  <w:pPr>
                    <w:pStyle w:val="NormalWeb"/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Roles &amp; Responsibilities:</w:t>
                  </w: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Faculty</w:t>
                  </w:r>
                  <w:r w:rsid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="0025217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Hospital &amp; </w:t>
                  </w:r>
                  <w:r w:rsid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Public Health Management)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Designing, Developing and Delivery of Healthcare Administration Program</w:t>
                  </w:r>
                </w:p>
                <w:p w:rsidR="002D0D15" w:rsidRPr="00413356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Mentoring students on academic and career pursuits</w:t>
                  </w:r>
                </w:p>
                <w:p w:rsidR="00413356" w:rsidRPr="002D0D15" w:rsidRDefault="00413356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Acquainting students with interview FAQs in mock interviews and employability assessment workshop</w:t>
                  </w:r>
                  <w:r w:rsidR="00CA2768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Undertaking examination related duties</w:t>
                  </w:r>
                </w:p>
                <w:p w:rsidR="002D0D15" w:rsidRPr="00413356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Program Document Management &amp; Control </w:t>
                  </w:r>
                </w:p>
                <w:p w:rsidR="00413356" w:rsidRPr="002D0D15" w:rsidRDefault="00413356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Providing support in</w:t>
                  </w:r>
                  <w:r w:rsidR="00B54C30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 student LEA</w:t>
                  </w:r>
                  <w:r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D activities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Coordination for Training &amp; Placement activities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Providing administrative support to student affairs department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Spearheading Program related activities 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Managing Program Time Tables &amp; Communications</w:t>
                  </w:r>
                </w:p>
                <w:p w:rsidR="002E11EE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Designing program ICAT and conducting </w:t>
                  </w:r>
                  <w:r w:rsidR="002E11EE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personal interviews</w:t>
                  </w:r>
                </w:p>
                <w:p w:rsidR="002E11EE" w:rsidRPr="0085294C" w:rsidRDefault="002E11EE" w:rsidP="00413356">
                  <w:pPr>
                    <w:pStyle w:val="ListParagraph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5294C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Framing and review of Public Health factsheet</w:t>
                  </w:r>
                </w:p>
                <w:p w:rsidR="0085294C" w:rsidRPr="0085294C" w:rsidRDefault="0085294C" w:rsidP="00413356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5294C" w:rsidRDefault="00AE05F8" w:rsidP="004133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Conducting regular industry visits for students to top corporate hospitals</w:t>
                  </w:r>
                  <w:r w:rsidR="0085294C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and public health institutions</w:t>
                  </w:r>
                </w:p>
                <w:p w:rsidR="0085294C" w:rsidRPr="0085294C" w:rsidRDefault="0085294C" w:rsidP="00413356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E05F8" w:rsidRDefault="00AE05F8" w:rsidP="004133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Arranging and coordinating industry expert sessions</w:t>
                  </w:r>
                  <w:r w:rsidR="00413356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and career seminars</w:t>
                  </w:r>
                </w:p>
                <w:p w:rsidR="0085294C" w:rsidRPr="0085294C" w:rsidRDefault="0085294C" w:rsidP="00413356">
                  <w:pPr>
                    <w:pStyle w:val="ListParagraph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E05F8" w:rsidRPr="00CA2768" w:rsidRDefault="0085294C" w:rsidP="00FC5C0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MIS Reporting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AE05F8" w:rsidRDefault="00AE05F8" w:rsidP="00FC5C0E">
                  <w:pPr>
                    <w:pStyle w:val="NormalWeb"/>
                    <w:jc w:val="center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3C46" w:rsidRPr="00EF6F15" w:rsidTr="00814A47">
              <w:trPr>
                <w:trHeight w:val="4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F43C46" w:rsidRPr="00EF6F15" w:rsidRDefault="001B77F8" w:rsidP="00FC5C0E">
                  <w:pPr>
                    <w:pStyle w:val="NormalWeb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Assistant 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Hospital Administrator</w:t>
                  </w:r>
                  <w:r w:rsidR="009D550F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: </w:t>
                  </w:r>
                  <w:proofErr w:type="spellStart"/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Kapurthala</w:t>
                  </w:r>
                  <w:proofErr w:type="spellEnd"/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Hospital &amp; Nursing Home, </w:t>
                  </w:r>
                  <w:proofErr w:type="spellStart"/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Kapurthala</w:t>
                  </w:r>
                  <w:proofErr w:type="spellEnd"/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 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F43C46" w:rsidRPr="00B33209" w:rsidRDefault="001B77F8" w:rsidP="00B33209">
                  <w:pPr>
                    <w:pStyle w:val="NormalWeb"/>
                    <w:jc w:val="center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July</w:t>
                  </w:r>
                  <w:r w:rsidR="002A27C5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’13</w:t>
                  </w:r>
                  <w:r w:rsidR="006A19B2" w:rsidRPr="006A19B2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–</w:t>
                  </w:r>
                  <w:r w:rsidR="000E788D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Nov</w:t>
                  </w:r>
                  <w:r w:rsidR="004A0BF5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’14</w:t>
                  </w:r>
                </w:p>
              </w:tc>
            </w:tr>
            <w:tr w:rsidR="00F43C46" w:rsidRPr="00EF6F15" w:rsidTr="00814A47">
              <w:trPr>
                <w:trHeight w:val="5958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</w:tcPr>
                <w:p w:rsidR="00814A47" w:rsidRDefault="00814A47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Roles &amp; Responsibilities:</w:t>
                  </w:r>
                </w:p>
                <w:p w:rsidR="00936225" w:rsidRPr="0085294C" w:rsidRDefault="00EC63D1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Analysis, planning </w:t>
                  </w:r>
                  <w:r w:rsidR="00936225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and implementation of various inpatient processes from admission till discharge for standardized patient care delivery.</w:t>
                  </w:r>
                </w:p>
                <w:p w:rsidR="007477B0" w:rsidRPr="0085294C" w:rsidRDefault="007477B0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Active communication with internal and external stakeholders including HODs, consultants, managers and patients to ensure process</w:t>
                  </w:r>
                  <w:r w:rsidR="00DA19FE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/protocol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compliance.</w:t>
                  </w:r>
                </w:p>
                <w:p w:rsidR="00936225" w:rsidRPr="0085294C" w:rsidRDefault="00936225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Training of inpatient staff for the usage of Hospital Information System (</w:t>
                  </w:r>
                  <w:r w:rsidR="00EC63D1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HIS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): patient registration, bed allotment, tran</w:t>
                  </w:r>
                  <w:r w:rsidR="00CD78EA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sfer, c</w:t>
                  </w:r>
                  <w:r w:rsidR="009B02BE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harting clinical notes, </w:t>
                  </w:r>
                  <w:r w:rsidR="00CD78EA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iagnostic reporting, </w:t>
                  </w:r>
                  <w:r w:rsidR="00CD78EA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discharge 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etc.</w:t>
                  </w:r>
                </w:p>
                <w:p w:rsidR="00FE1415" w:rsidRPr="0085294C" w:rsidRDefault="00FE1415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Collection, analysis and presentation of periodic statistical operational/quality/sales reports to the</w:t>
                  </w:r>
                  <w:r w:rsidR="00FC0E18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D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irector.</w:t>
                  </w:r>
                </w:p>
                <w:p w:rsidR="007477B0" w:rsidRPr="0085294C" w:rsidRDefault="007477B0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Quarterly reviews of all departments to ensure effective utilization of m</w:t>
                  </w:r>
                  <w:r w:rsidR="00525818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anpower and capital </w:t>
                  </w:r>
                  <w:r w:rsidR="007050DF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equipment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F43C46" w:rsidRPr="0085294C" w:rsidRDefault="007477B0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="00EE65FE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valuation and 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devising </w:t>
                  </w:r>
                  <w:r w:rsidR="00EE65FE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improvement strategies for achieving optimal operational output.</w:t>
                  </w:r>
                </w:p>
                <w:p w:rsidR="00CA2768" w:rsidRPr="00CA2768" w:rsidRDefault="00482322" w:rsidP="00CA2768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Single Point of Contact (</w:t>
                  </w:r>
                  <w:proofErr w:type="spellStart"/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SPoC</w:t>
                  </w:r>
                  <w:proofErr w:type="spellEnd"/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) for insured patien</w:t>
                  </w:r>
                  <w:r w:rsidR="00FC5C0E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spacing w:before="100" w:beforeAutospacing="1" w:after="100" w:afterAutospacing="1" w:line="36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F43C46" w:rsidRPr="00EF6F15" w:rsidTr="00814A47">
              <w:trPr>
                <w:trHeight w:val="4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F43C46" w:rsidRPr="00EF6F15" w:rsidRDefault="001573F2" w:rsidP="000824C9">
                  <w:pPr>
                    <w:pStyle w:val="NormalWeb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Manager, Human Resources</w:t>
                  </w:r>
                  <w:r w:rsidR="009D550F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: 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Raina</w:t>
                  </w:r>
                  <w:proofErr w:type="spellEnd"/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Pediatric &amp; Neonatal Clinic 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F43C46" w:rsidRPr="00B33209" w:rsidRDefault="00283E5D" w:rsidP="00B33209">
                  <w:pPr>
                    <w:pStyle w:val="NormalWeb"/>
                    <w:jc w:val="center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Nov</w:t>
                  </w:r>
                  <w:r w:rsidR="00CD03BB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’10</w:t>
                  </w:r>
                  <w:r w:rsidR="006A19B2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–</w:t>
                  </w:r>
                  <w:r w:rsidR="00335CAC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Feb’12</w:t>
                  </w:r>
                </w:p>
              </w:tc>
            </w:tr>
            <w:tr w:rsidR="00F43C46" w:rsidRPr="00EF6F15" w:rsidTr="00814A47">
              <w:trPr>
                <w:trHeight w:val="1017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Roles and Responsibilities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Identification of suitable media and formulation of concise text for recruitment ads.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Conducting screening interviews of short-listed candidates to determine suitability based on skill, experience, personality, education etc. 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Developed standardized interview questionnaire to assess candidates for all positions and related interview documentation.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Managed selection and recruitment, induction, compensation &amp; benefits, rewards &amp; recognition, and employee engagement programs.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Structured the HR department and designed physician performance appraisal by creating competency-based appraisal forms for key departments and introduced salary benchmarking procedures.</w:t>
                  </w:r>
                </w:p>
                <w:p w:rsidR="00494309" w:rsidRPr="00B33209" w:rsidRDefault="0049430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Implemented an inter-discip</w:t>
                  </w:r>
                  <w:r w:rsidR="001573F2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linary procedure for developing </w:t>
                  </w: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candidate pipeline for key clinical vacancies by campus visits to medical colleges.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Responsible for accurate management of employee records to comply with </w:t>
                  </w:r>
                  <w:r w:rsidR="007E6369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various </w:t>
                  </w: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government regulations</w:t>
                  </w:r>
                  <w:r w:rsidR="00692D2B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DA19FE" w:rsidRPr="00692D2B" w:rsidRDefault="00695154" w:rsidP="00CA2768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Media coordinator </w:t>
                  </w:r>
                  <w:r w:rsidR="00DA19FE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for press releases, write ups and media information.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spacing w:before="100" w:beforeAutospacing="1" w:after="100" w:afterAutospacing="1"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</w:rPr>
                    <w:lastRenderedPageBreak/>
                    <w:br/>
                  </w:r>
                </w:p>
              </w:tc>
            </w:tr>
            <w:tr w:rsidR="00F43C46" w:rsidRPr="00EF6F15" w:rsidTr="00814A47">
              <w:trPr>
                <w:trHeight w:val="4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F43C46" w:rsidRPr="00EF6F15" w:rsidRDefault="000D1EA5" w:rsidP="000824C9">
                  <w:pPr>
                    <w:pStyle w:val="NormalWeb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Volunteer</w:t>
                  </w:r>
                  <w:r w:rsidR="001D06FA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: 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AARZISH – An NG</w:t>
                  </w: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F43C46" w:rsidRPr="00B33209" w:rsidRDefault="00F43C46" w:rsidP="000824C9">
                  <w:pPr>
                    <w:pStyle w:val="NormalWeb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 w:rsidRPr="00EF6F1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>    </w:t>
                  </w:r>
                  <w:r w:rsidR="000D1EA5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Jan’10 – </w:t>
                  </w:r>
                  <w:r w:rsidR="00283E5D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Oct</w:t>
                  </w:r>
                  <w:r w:rsidR="000D1EA5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</w:t>
                  </w:r>
                  <w:r w:rsidR="000824C9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0D1EA5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43C46" w:rsidRPr="00EF6F15" w:rsidTr="00814A47">
              <w:trPr>
                <w:trHeight w:val="3042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</w:tcPr>
                <w:p w:rsidR="0018097E" w:rsidRPr="00EF6F15" w:rsidRDefault="0018097E" w:rsidP="0018097E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Roles &amp; Responsibilities:</w:t>
                  </w:r>
                </w:p>
                <w:p w:rsidR="000824C9" w:rsidRPr="00B33209" w:rsidRDefault="000824C9" w:rsidP="000824C9">
                  <w:pPr>
                    <w:pStyle w:val="NormalWeb"/>
                    <w:numPr>
                      <w:ilvl w:val="0"/>
                      <w:numId w:val="1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3209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Counselling</w:t>
                  </w:r>
                  <w:proofErr w:type="spellEnd"/>
                  <w:r w:rsidRPr="00B33209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 expecting mothers on</w:t>
                  </w:r>
                </w:p>
                <w:p w:rsidR="000824C9" w:rsidRPr="00B33209" w:rsidRDefault="000824C9" w:rsidP="00B33209">
                  <w:pPr>
                    <w:pStyle w:val="NormalWeb"/>
                    <w:numPr>
                      <w:ilvl w:val="0"/>
                      <w:numId w:val="4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Immunization schedule</w:t>
                  </w:r>
                </w:p>
                <w:p w:rsidR="000824C9" w:rsidRPr="00B33209" w:rsidRDefault="000824C9" w:rsidP="00B33209">
                  <w:pPr>
                    <w:pStyle w:val="NormalWeb"/>
                    <w:numPr>
                      <w:ilvl w:val="0"/>
                      <w:numId w:val="4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Dietary supplements</w:t>
                  </w:r>
                </w:p>
                <w:p w:rsidR="000824C9" w:rsidRPr="00B33209" w:rsidRDefault="000824C9" w:rsidP="00B33209">
                  <w:pPr>
                    <w:pStyle w:val="NormalWeb"/>
                    <w:numPr>
                      <w:ilvl w:val="0"/>
                      <w:numId w:val="4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Institutional delivery</w:t>
                  </w:r>
                </w:p>
                <w:p w:rsidR="000824C9" w:rsidRPr="00B33209" w:rsidRDefault="000824C9" w:rsidP="00B33209">
                  <w:pPr>
                    <w:pStyle w:val="NormalWeb"/>
                    <w:numPr>
                      <w:ilvl w:val="0"/>
                      <w:numId w:val="4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Post-partum complications</w:t>
                  </w:r>
                </w:p>
                <w:p w:rsidR="00F43C46" w:rsidRPr="000824C9" w:rsidRDefault="000824C9" w:rsidP="00B33209">
                  <w:pPr>
                    <w:pStyle w:val="NormalWeb"/>
                    <w:numPr>
                      <w:ilvl w:val="0"/>
                      <w:numId w:val="4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Birth spacing and use of contraceptives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spacing w:before="100" w:beforeAutospacing="1" w:after="100" w:afterAutospacing="1"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</w:rPr>
                    <w:br/>
                  </w:r>
                </w:p>
              </w:tc>
            </w:tr>
            <w:tr w:rsidR="000824C9" w:rsidRPr="00EF6F15" w:rsidTr="00814A47">
              <w:trPr>
                <w:trHeight w:val="252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</w:tcPr>
                <w:p w:rsidR="000824C9" w:rsidRDefault="00283E5D" w:rsidP="0018097E">
                  <w:pPr>
                    <w:pStyle w:val="NormalWeb"/>
                    <w:jc w:val="both"/>
                    <w:textAlignment w:val="baseline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Patient Care Coordinator</w:t>
                  </w:r>
                  <w:r w:rsidR="000824C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: </w:t>
                  </w:r>
                  <w:proofErr w:type="spellStart"/>
                  <w:r w:rsidR="000824C9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Kapurthala</w:t>
                  </w:r>
                  <w:proofErr w:type="spellEnd"/>
                  <w:r w:rsidR="000824C9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Hospital &amp; Nursing Home, </w:t>
                  </w:r>
                  <w:proofErr w:type="spellStart"/>
                  <w:r w:rsidR="000824C9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Kapurthala</w:t>
                  </w:r>
                  <w:proofErr w:type="spellEnd"/>
                  <w:r w:rsidR="000824C9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 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18097E" w:rsidRPr="0018097E" w:rsidRDefault="00283E5D" w:rsidP="0018097E">
                  <w:pPr>
                    <w:spacing w:before="100" w:beforeAutospacing="1" w:after="100" w:afterAutospacing="1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   Sept’07 – Dec</w:t>
                  </w:r>
                  <w:r w:rsidRPr="00B71571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’0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18097E" w:rsidRPr="00EF6F15" w:rsidTr="00814A47">
              <w:trPr>
                <w:trHeight w:val="2412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</w:tcPr>
                <w:p w:rsidR="00654521" w:rsidRDefault="00654521" w:rsidP="00654521">
                  <w:pPr>
                    <w:pStyle w:val="NormalWeb"/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Roles &amp; Responsibilities:</w:t>
                  </w:r>
                </w:p>
                <w:p w:rsidR="00654521" w:rsidRPr="00B33209" w:rsidRDefault="00654521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Management of Out Patient Department – Queue management to ensure smooth and sequential </w:t>
                  </w:r>
                  <w:r w:rsidR="0031647B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patient flow</w:t>
                  </w:r>
                </w:p>
                <w:p w:rsidR="00654521" w:rsidRPr="00B33209" w:rsidRDefault="00654521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Assessment of patient feedback</w:t>
                  </w:r>
                </w:p>
                <w:p w:rsidR="008375B4" w:rsidRPr="00B33209" w:rsidRDefault="008375B4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Patient grievance </w:t>
                  </w:r>
                  <w:proofErr w:type="spellStart"/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redressal</w:t>
                  </w:r>
                  <w:proofErr w:type="spellEnd"/>
                </w:p>
                <w:p w:rsidR="0018097E" w:rsidRPr="0031647B" w:rsidRDefault="008375B4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MIS reportin</w:t>
                  </w:r>
                  <w:r w:rsidR="0031647B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18097E" w:rsidRDefault="0018097E" w:rsidP="0018097E">
                  <w:pPr>
                    <w:spacing w:before="100" w:beforeAutospacing="1" w:after="100" w:afterAutospacing="1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43C46" w:rsidRPr="00EF6F15" w:rsidRDefault="00F43C46" w:rsidP="00482322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</w:p>
        </w:tc>
      </w:tr>
      <w:tr w:rsidR="00F43C46" w:rsidRPr="00EF6F15" w:rsidTr="00C42EF8">
        <w:trPr>
          <w:trHeight w:val="120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0" w:type="dxa"/>
            </w:tcMar>
            <w:vAlign w:val="center"/>
          </w:tcPr>
          <w:p w:rsidR="00F43C46" w:rsidRPr="00EF6F15" w:rsidRDefault="00F43C46" w:rsidP="00482322">
            <w:pPr>
              <w:pStyle w:val="NormalWeb"/>
              <w:spacing w:line="360" w:lineRule="auto"/>
              <w:rPr>
                <w:rFonts w:ascii="Trebuchet MS" w:hAnsi="Trebuchet MS"/>
              </w:rPr>
            </w:pPr>
            <w:r w:rsidRPr="00EF6F15">
              <w:rPr>
                <w:rFonts w:ascii="Trebuchet MS" w:hAnsi="Trebuchet MS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Internship</w:t>
            </w:r>
          </w:p>
        </w:tc>
      </w:tr>
      <w:tr w:rsidR="00F43C46" w:rsidRPr="00EF6F15" w:rsidTr="00C42EF8">
        <w:trPr>
          <w:trHeight w:val="633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tbl>
            <w:tblPr>
              <w:tblW w:w="105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82"/>
              <w:gridCol w:w="2340"/>
            </w:tblGrid>
            <w:tr w:rsidR="00F43C46" w:rsidRPr="00EF6F15" w:rsidTr="00244FC1">
              <w:trPr>
                <w:trHeight w:val="7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F43C46" w:rsidRPr="00EF6F15" w:rsidRDefault="0031647B" w:rsidP="0031647B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Management Trainee : Prince </w:t>
                  </w:r>
                  <w:proofErr w:type="spellStart"/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Aly</w:t>
                  </w:r>
                  <w:proofErr w:type="spellEnd"/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Khan Hospital, Mumbai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F43C46" w:rsidRPr="00B33209" w:rsidRDefault="00F43C46" w:rsidP="0031647B">
                  <w:pPr>
                    <w:pStyle w:val="NormalWeb"/>
                    <w:spacing w:line="360" w:lineRule="auto"/>
                    <w:rPr>
                      <w:rFonts w:ascii="Trebuchet MS" w:hAnsi="Trebuchet MS"/>
                      <w:b/>
                    </w:rPr>
                  </w:pPr>
                  <w:r w:rsidRPr="00EF6F1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>      </w:t>
                  </w:r>
                  <w:r w:rsidR="00CC11C8" w:rsidRPr="00B33209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Nov’</w:t>
                  </w:r>
                  <w:r w:rsidR="00C5271B" w:rsidRPr="00B33209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12- Dec’12</w:t>
                  </w:r>
                </w:p>
              </w:tc>
            </w:tr>
            <w:tr w:rsidR="0031647B" w:rsidRPr="00EF6F15" w:rsidTr="00244FC1">
              <w:trPr>
                <w:trHeight w:val="7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31647B" w:rsidRDefault="0031647B" w:rsidP="0031647B">
                  <w:pPr>
                    <w:pStyle w:val="NormalWeb"/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Management Trainee : Jupiter Hospital, Thane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31647B" w:rsidRPr="00EF6F15" w:rsidRDefault="0031647B" w:rsidP="0031647B">
                  <w:pPr>
                    <w:pStyle w:val="NormalWeb"/>
                    <w:spacing w:line="360" w:lineRule="auto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      Mar’13 – May</w:t>
                  </w:r>
                  <w:r w:rsidRPr="00B71571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BE342A" w:rsidRPr="00EF6F15" w:rsidRDefault="00BE342A" w:rsidP="00482322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</w:p>
        </w:tc>
      </w:tr>
      <w:tr w:rsidR="00F43C46" w:rsidRPr="00EF6F15" w:rsidTr="00C42EF8">
        <w:trPr>
          <w:trHeight w:val="135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0" w:type="dxa"/>
            </w:tcMar>
            <w:vAlign w:val="center"/>
          </w:tcPr>
          <w:p w:rsidR="00F43C46" w:rsidRPr="00EF6F15" w:rsidRDefault="00F43C46" w:rsidP="00482322">
            <w:pPr>
              <w:pStyle w:val="NormalWeb"/>
              <w:spacing w:line="360" w:lineRule="auto"/>
              <w:rPr>
                <w:rFonts w:ascii="Trebuchet MS" w:hAnsi="Trebuchet MS"/>
              </w:rPr>
            </w:pPr>
            <w:r w:rsidRP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ACHIEVEMENTS AND EXTRA-CURICULAR ACTIVITIES </w:t>
            </w:r>
          </w:p>
        </w:tc>
      </w:tr>
      <w:tr w:rsidR="00F43C46" w:rsidRPr="00EF6F15" w:rsidTr="00C42EF8">
        <w:trPr>
          <w:trHeight w:val="483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0" w:type="dxa"/>
              <w:bottom w:w="75" w:type="dxa"/>
              <w:right w:w="0" w:type="dxa"/>
            </w:tcMar>
          </w:tcPr>
          <w:p w:rsidR="0031647B" w:rsidRPr="0031647B" w:rsidRDefault="00F43C46" w:rsidP="00482322">
            <w:pPr>
              <w:pStyle w:val="NormalWeb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F6F15">
              <w:rPr>
                <w:rFonts w:ascii="Trebuchet MS" w:hAnsi="Trebuchet MS" w:cs="Arial"/>
                <w:color w:val="000000"/>
                <w:sz w:val="20"/>
                <w:szCs w:val="20"/>
              </w:rPr>
              <w:t>Participated in State &amp; National level Inter-School Basketball Tournaments</w:t>
            </w:r>
          </w:p>
          <w:p w:rsidR="00F43C46" w:rsidRPr="00F964A7" w:rsidRDefault="0031647B" w:rsidP="00482322">
            <w:pPr>
              <w:pStyle w:val="NormalWeb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Awards in Debates and Eloquence competitions during schooling</w:t>
            </w:r>
          </w:p>
        </w:tc>
      </w:tr>
    </w:tbl>
    <w:p w:rsidR="00F43C46" w:rsidRPr="00EF6F15" w:rsidRDefault="00F43C46">
      <w:pPr>
        <w:rPr>
          <w:rFonts w:ascii="Trebuchet MS" w:hAnsi="Trebuchet MS"/>
        </w:rPr>
      </w:pPr>
      <w:r w:rsidRPr="00EF6F15">
        <w:rPr>
          <w:rFonts w:ascii="Trebuchet MS" w:hAnsi="Trebuchet MS"/>
        </w:rPr>
        <w:br/>
      </w:r>
    </w:p>
    <w:sectPr w:rsidR="00F43C46" w:rsidRPr="00EF6F15" w:rsidSect="00CA276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69" w:rsidRDefault="002D7769" w:rsidP="00CA2768">
      <w:r>
        <w:separator/>
      </w:r>
    </w:p>
  </w:endnote>
  <w:endnote w:type="continuationSeparator" w:id="0">
    <w:p w:rsidR="002D7769" w:rsidRDefault="002D7769" w:rsidP="00CA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69" w:rsidRDefault="002D7769" w:rsidP="00CA2768">
      <w:r>
        <w:separator/>
      </w:r>
    </w:p>
  </w:footnote>
  <w:footnote w:type="continuationSeparator" w:id="0">
    <w:p w:rsidR="002D7769" w:rsidRDefault="002D7769" w:rsidP="00CA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504_"/>
      </v:shape>
    </w:pict>
  </w:numPicBullet>
  <w:abstractNum w:abstractNumId="0">
    <w:nsid w:val="0F2E11C2"/>
    <w:multiLevelType w:val="hybridMultilevel"/>
    <w:tmpl w:val="E22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29F6"/>
    <w:multiLevelType w:val="hybridMultilevel"/>
    <w:tmpl w:val="141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12A9"/>
    <w:multiLevelType w:val="hybridMultilevel"/>
    <w:tmpl w:val="205E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4CDA"/>
    <w:multiLevelType w:val="multilevel"/>
    <w:tmpl w:val="062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D2550"/>
    <w:multiLevelType w:val="multilevel"/>
    <w:tmpl w:val="30129B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59D51466"/>
    <w:multiLevelType w:val="multilevel"/>
    <w:tmpl w:val="97FA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10AED"/>
    <w:multiLevelType w:val="multilevel"/>
    <w:tmpl w:val="89F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00212"/>
    <w:multiLevelType w:val="hybridMultilevel"/>
    <w:tmpl w:val="278EE8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13685E"/>
    <w:multiLevelType w:val="hybridMultilevel"/>
    <w:tmpl w:val="AE58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A206C"/>
    <w:multiLevelType w:val="multilevel"/>
    <w:tmpl w:val="253A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3C46"/>
    <w:rsid w:val="000371FE"/>
    <w:rsid w:val="000824C9"/>
    <w:rsid w:val="000902E5"/>
    <w:rsid w:val="00093C9E"/>
    <w:rsid w:val="000D1EA5"/>
    <w:rsid w:val="000D369F"/>
    <w:rsid w:val="000E788D"/>
    <w:rsid w:val="0010062C"/>
    <w:rsid w:val="001573F2"/>
    <w:rsid w:val="0018097E"/>
    <w:rsid w:val="00184C4D"/>
    <w:rsid w:val="001B6077"/>
    <w:rsid w:val="001B77F8"/>
    <w:rsid w:val="001D06FA"/>
    <w:rsid w:val="00201998"/>
    <w:rsid w:val="00244FC1"/>
    <w:rsid w:val="00252179"/>
    <w:rsid w:val="00256D42"/>
    <w:rsid w:val="00283438"/>
    <w:rsid w:val="00283E5D"/>
    <w:rsid w:val="002A27C5"/>
    <w:rsid w:val="002D0D15"/>
    <w:rsid w:val="002D607F"/>
    <w:rsid w:val="002D7769"/>
    <w:rsid w:val="002E11EE"/>
    <w:rsid w:val="00304B3D"/>
    <w:rsid w:val="0031647B"/>
    <w:rsid w:val="00335CAC"/>
    <w:rsid w:val="003E7DC1"/>
    <w:rsid w:val="00413356"/>
    <w:rsid w:val="00421896"/>
    <w:rsid w:val="00482322"/>
    <w:rsid w:val="00494309"/>
    <w:rsid w:val="004A0BF5"/>
    <w:rsid w:val="004B2275"/>
    <w:rsid w:val="004E5918"/>
    <w:rsid w:val="00500723"/>
    <w:rsid w:val="00525818"/>
    <w:rsid w:val="00580D60"/>
    <w:rsid w:val="0062212E"/>
    <w:rsid w:val="00640972"/>
    <w:rsid w:val="00645E20"/>
    <w:rsid w:val="00654521"/>
    <w:rsid w:val="0067072D"/>
    <w:rsid w:val="00692D2B"/>
    <w:rsid w:val="00695154"/>
    <w:rsid w:val="006A19B2"/>
    <w:rsid w:val="006F1D0B"/>
    <w:rsid w:val="007050DF"/>
    <w:rsid w:val="007477B0"/>
    <w:rsid w:val="00780EA4"/>
    <w:rsid w:val="007D2C8E"/>
    <w:rsid w:val="007D485F"/>
    <w:rsid w:val="007E6369"/>
    <w:rsid w:val="00814A47"/>
    <w:rsid w:val="008375B4"/>
    <w:rsid w:val="0084683E"/>
    <w:rsid w:val="0085294C"/>
    <w:rsid w:val="00936225"/>
    <w:rsid w:val="0097691E"/>
    <w:rsid w:val="00991873"/>
    <w:rsid w:val="00992AEF"/>
    <w:rsid w:val="00995368"/>
    <w:rsid w:val="009B02BE"/>
    <w:rsid w:val="009B27E5"/>
    <w:rsid w:val="009B4335"/>
    <w:rsid w:val="009C6326"/>
    <w:rsid w:val="009D550F"/>
    <w:rsid w:val="009F2D7E"/>
    <w:rsid w:val="00A047A4"/>
    <w:rsid w:val="00A1030E"/>
    <w:rsid w:val="00A249F5"/>
    <w:rsid w:val="00A7034E"/>
    <w:rsid w:val="00A975B4"/>
    <w:rsid w:val="00AB6475"/>
    <w:rsid w:val="00AE05F8"/>
    <w:rsid w:val="00B02CE2"/>
    <w:rsid w:val="00B20F37"/>
    <w:rsid w:val="00B221A4"/>
    <w:rsid w:val="00B33209"/>
    <w:rsid w:val="00B54C30"/>
    <w:rsid w:val="00B71571"/>
    <w:rsid w:val="00BA59BF"/>
    <w:rsid w:val="00BE342A"/>
    <w:rsid w:val="00BE6FD9"/>
    <w:rsid w:val="00C16612"/>
    <w:rsid w:val="00C21411"/>
    <w:rsid w:val="00C4098F"/>
    <w:rsid w:val="00C42EF8"/>
    <w:rsid w:val="00C5271B"/>
    <w:rsid w:val="00C723C5"/>
    <w:rsid w:val="00CA2768"/>
    <w:rsid w:val="00CB23D2"/>
    <w:rsid w:val="00CC11C8"/>
    <w:rsid w:val="00CD03BB"/>
    <w:rsid w:val="00CD2029"/>
    <w:rsid w:val="00CD6237"/>
    <w:rsid w:val="00CD785D"/>
    <w:rsid w:val="00CD78EA"/>
    <w:rsid w:val="00CE48F7"/>
    <w:rsid w:val="00D24FD2"/>
    <w:rsid w:val="00D33463"/>
    <w:rsid w:val="00D4051D"/>
    <w:rsid w:val="00D8085F"/>
    <w:rsid w:val="00D931D8"/>
    <w:rsid w:val="00DA19FE"/>
    <w:rsid w:val="00DA6B34"/>
    <w:rsid w:val="00DE7B47"/>
    <w:rsid w:val="00E00196"/>
    <w:rsid w:val="00E265B5"/>
    <w:rsid w:val="00E3694A"/>
    <w:rsid w:val="00E63FFC"/>
    <w:rsid w:val="00EC63D1"/>
    <w:rsid w:val="00ED4FE7"/>
    <w:rsid w:val="00EE65FE"/>
    <w:rsid w:val="00EE7001"/>
    <w:rsid w:val="00EF6F15"/>
    <w:rsid w:val="00F43C46"/>
    <w:rsid w:val="00F8465C"/>
    <w:rsid w:val="00F920DD"/>
    <w:rsid w:val="00F93913"/>
    <w:rsid w:val="00F964A7"/>
    <w:rsid w:val="00FC0E18"/>
    <w:rsid w:val="00FC5C0E"/>
    <w:rsid w:val="00FD49F3"/>
    <w:rsid w:val="00FE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3C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11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2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76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A2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2768"/>
    <w:rPr>
      <w:sz w:val="24"/>
      <w:szCs w:val="24"/>
    </w:rPr>
  </w:style>
  <w:style w:type="table" w:styleId="TableGrid">
    <w:name w:val="Table Grid"/>
    <w:basedOn w:val="TableNormal"/>
    <w:rsid w:val="00C42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42EF8"/>
  </w:style>
  <w:style w:type="character" w:customStyle="1" w:styleId="ilad">
    <w:name w:val="il_ad"/>
    <w:basedOn w:val="DefaultParagraphFont"/>
    <w:rsid w:val="00184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3C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11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2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76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A2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2768"/>
    <w:rPr>
      <w:sz w:val="24"/>
      <w:szCs w:val="24"/>
    </w:rPr>
  </w:style>
  <w:style w:type="table" w:styleId="TableGrid">
    <w:name w:val="Table Grid"/>
    <w:basedOn w:val="TableNormal"/>
    <w:rsid w:val="00C42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42EF8"/>
  </w:style>
  <w:style w:type="character" w:customStyle="1" w:styleId="ilad">
    <w:name w:val="il_ad"/>
    <w:basedOn w:val="DefaultParagraphFont"/>
    <w:rsid w:val="00184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Deloitte Touche Tohmatsu Services, Inc.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Dr. Suneet Singh</dc:creator>
  <cp:lastModifiedBy>suneet</cp:lastModifiedBy>
  <cp:revision>2</cp:revision>
  <dcterms:created xsi:type="dcterms:W3CDTF">2016-10-12T09:39:00Z</dcterms:created>
  <dcterms:modified xsi:type="dcterms:W3CDTF">2016-10-12T09:39:00Z</dcterms:modified>
</cp:coreProperties>
</file>